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775" w:rsidRPr="0057509F" w:rsidRDefault="0097677A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</w:t>
      </w:r>
    </w:p>
    <w:p w:rsidR="00F27775" w:rsidRDefault="0097677A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t>_____________</w:t>
      </w:r>
    </w:p>
    <w:p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D0280A" w:rsidP="00794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80A">
        <w:rPr>
          <w:rFonts w:ascii="Times New Roman" w:hAnsi="Times New Roman"/>
          <w:sz w:val="24"/>
          <w:szCs w:val="24"/>
        </w:rPr>
        <w:t>Топычканов Дмитри</w:t>
      </w:r>
      <w:r>
        <w:rPr>
          <w:rFonts w:ascii="Times New Roman" w:hAnsi="Times New Roman"/>
          <w:sz w:val="24"/>
          <w:szCs w:val="24"/>
        </w:rPr>
        <w:t>и</w:t>
      </w:r>
      <w:r w:rsidRPr="00D0280A">
        <w:rPr>
          <w:rFonts w:ascii="Times New Roman" w:hAnsi="Times New Roman"/>
          <w:sz w:val="24"/>
          <w:szCs w:val="24"/>
        </w:rPr>
        <w:t xml:space="preserve"> Геннадьевич (дата рождения: 30.12.1962, место рождения: гор. Кировград Свердловской обл., адрес регистрации: Белгородская область, г. Валуйки, ул. Тимирязева, д. 95, кв. 28, СНИЛС: 154-590-185 75, ИНН: 312604125829)</w:t>
      </w:r>
      <w:r>
        <w:rPr>
          <w:rFonts w:ascii="Times New Roman" w:hAnsi="Times New Roman"/>
          <w:sz w:val="24"/>
          <w:szCs w:val="24"/>
        </w:rPr>
        <w:t xml:space="preserve"> </w:t>
      </w:r>
      <w:r w:rsidR="0097677A" w:rsidRPr="0097677A">
        <w:rPr>
          <w:rFonts w:ascii="Times New Roman" w:hAnsi="Times New Roman"/>
          <w:sz w:val="24"/>
          <w:szCs w:val="24"/>
        </w:rPr>
        <w:t>именуемый (-ая)  в дальнейшем «Продавец», в лице финансового управляющего</w:t>
      </w:r>
      <w:r w:rsidR="007943D3">
        <w:rPr>
          <w:rFonts w:ascii="Times New Roman" w:hAnsi="Times New Roman"/>
          <w:sz w:val="24"/>
          <w:szCs w:val="24"/>
        </w:rPr>
        <w:t xml:space="preserve"> Лысенко Ольги Николаевны</w:t>
      </w:r>
      <w:r w:rsidR="0097677A" w:rsidRPr="0097677A">
        <w:rPr>
          <w:rFonts w:ascii="Times New Roman" w:hAnsi="Times New Roman"/>
          <w:sz w:val="24"/>
          <w:szCs w:val="24"/>
        </w:rPr>
        <w:t xml:space="preserve">, действующего на основании Решением Арбитражного суда </w:t>
      </w:r>
      <w:r w:rsidR="00EE47A3">
        <w:rPr>
          <w:rFonts w:ascii="Times New Roman" w:hAnsi="Times New Roman"/>
          <w:sz w:val="24"/>
          <w:szCs w:val="24"/>
        </w:rPr>
        <w:t xml:space="preserve">Белгородской области от </w:t>
      </w:r>
      <w:bookmarkStart w:id="1" w:name="_Hlk199341711"/>
      <w:r>
        <w:rPr>
          <w:rFonts w:ascii="Times New Roman" w:hAnsi="Times New Roman"/>
          <w:sz w:val="24"/>
          <w:szCs w:val="24"/>
        </w:rPr>
        <w:t>17.12.2024</w:t>
      </w:r>
      <w:r w:rsidR="00770997" w:rsidRPr="00770997">
        <w:rPr>
          <w:rFonts w:ascii="Times New Roman" w:hAnsi="Times New Roman"/>
          <w:sz w:val="24"/>
          <w:szCs w:val="24"/>
        </w:rPr>
        <w:t xml:space="preserve"> г. по делу № </w:t>
      </w:r>
      <w:r w:rsidR="00E10F23" w:rsidRPr="00E10F23">
        <w:rPr>
          <w:rFonts w:ascii="Times New Roman" w:hAnsi="Times New Roman"/>
          <w:sz w:val="24"/>
          <w:szCs w:val="24"/>
        </w:rPr>
        <w:t xml:space="preserve"> </w:t>
      </w:r>
      <w:r w:rsidR="00EE47A3" w:rsidRPr="00EE47A3">
        <w:rPr>
          <w:rFonts w:ascii="Times New Roman" w:hAnsi="Times New Roman"/>
          <w:sz w:val="24"/>
          <w:szCs w:val="24"/>
        </w:rPr>
        <w:t>А08-1</w:t>
      </w:r>
      <w:r>
        <w:rPr>
          <w:rFonts w:ascii="Times New Roman" w:hAnsi="Times New Roman"/>
          <w:sz w:val="24"/>
          <w:szCs w:val="24"/>
        </w:rPr>
        <w:t>1346</w:t>
      </w:r>
      <w:r w:rsidR="00EE47A3" w:rsidRPr="00EE47A3">
        <w:rPr>
          <w:rFonts w:ascii="Times New Roman" w:hAnsi="Times New Roman"/>
          <w:sz w:val="24"/>
          <w:szCs w:val="24"/>
        </w:rPr>
        <w:t>/2024</w:t>
      </w:r>
      <w:bookmarkEnd w:id="1"/>
      <w:r w:rsidR="0097677A" w:rsidRPr="0097677A">
        <w:rPr>
          <w:rFonts w:ascii="Times New Roman" w:hAnsi="Times New Roman"/>
          <w:sz w:val="24"/>
          <w:szCs w:val="24"/>
        </w:rPr>
        <w:t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</w:t>
      </w:r>
      <w:r w:rsidR="00E75524">
        <w:rPr>
          <w:rFonts w:ascii="Times New Roman" w:hAnsi="Times New Roman"/>
          <w:sz w:val="24"/>
          <w:szCs w:val="24"/>
        </w:rPr>
        <w:t>: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75524" w:rsidRPr="0057509F" w:rsidRDefault="00E75524" w:rsidP="00E10F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D0280A">
        <w:rPr>
          <w:rFonts w:ascii="Times New Roman" w:hAnsi="Times New Roman"/>
          <w:sz w:val="24"/>
          <w:szCs w:val="24"/>
        </w:rPr>
        <w:t>Топычканова Дмитрия Геннадьевича</w:t>
      </w:r>
      <w:r w:rsidR="00EE47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</w:t>
      </w:r>
      <w:r w:rsidR="0057509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97677A">
        <w:rPr>
          <w:rFonts w:ascii="Times New Roman" w:hAnsi="Times New Roman"/>
          <w:sz w:val="24"/>
          <w:szCs w:val="24"/>
        </w:rPr>
        <w:t>_______________</w:t>
      </w:r>
      <w:r w:rsidRPr="0057509F">
        <w:rPr>
          <w:rFonts w:ascii="Times New Roman" w:hAnsi="Times New Roman"/>
          <w:sz w:val="24"/>
          <w:szCs w:val="24"/>
        </w:rPr>
        <w:t xml:space="preserve">, проводимых «__» ______ ___ г. на электронной торговой площадке </w:t>
      </w:r>
      <w:r w:rsidR="0097677A">
        <w:rPr>
          <w:rFonts w:ascii="Times New Roman" w:hAnsi="Times New Roman"/>
          <w:sz w:val="24"/>
          <w:szCs w:val="24"/>
        </w:rPr>
        <w:t>______________</w:t>
      </w:r>
      <w:r w:rsidRPr="0057509F">
        <w:rPr>
          <w:rFonts w:ascii="Times New Roman" w:hAnsi="Times New Roman"/>
          <w:sz w:val="24"/>
          <w:szCs w:val="24"/>
        </w:rPr>
        <w:t>, размещенной на сайте __________ в сети Интернет, перечисляет задаток в сумме _______ руб. в порядке, установленном настоящим Договором.</w:t>
      </w:r>
    </w:p>
    <w:p w:rsidR="00E75524" w:rsidRPr="00D517DE" w:rsidRDefault="00E75524" w:rsidP="00E10F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E75524" w:rsidRDefault="00E75524" w:rsidP="00E10F2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</w:t>
      </w:r>
      <w:r w:rsidR="00E01070">
        <w:rPr>
          <w:rFonts w:ascii="Times New Roman" w:hAnsi="Times New Roman"/>
          <w:sz w:val="24"/>
          <w:szCs w:val="24"/>
        </w:rPr>
        <w:t xml:space="preserve">специальный </w:t>
      </w:r>
      <w:r>
        <w:rPr>
          <w:rFonts w:ascii="Times New Roman" w:hAnsi="Times New Roman"/>
          <w:sz w:val="24"/>
          <w:szCs w:val="24"/>
        </w:rPr>
        <w:t xml:space="preserve">расчетный счет </w:t>
      </w:r>
      <w:r w:rsidR="00E01070">
        <w:rPr>
          <w:rFonts w:ascii="Times New Roman" w:hAnsi="Times New Roman"/>
          <w:sz w:val="24"/>
          <w:szCs w:val="24"/>
        </w:rPr>
        <w:t>должника, открытый для торгов</w:t>
      </w:r>
      <w:r>
        <w:rPr>
          <w:rFonts w:ascii="Times New Roman" w:hAnsi="Times New Roman"/>
          <w:sz w:val="24"/>
          <w:szCs w:val="24"/>
        </w:rPr>
        <w:t xml:space="preserve">, указанный в разделе 4 настоящего договора, в срок не позднее __.__._____ г. В назначении платежа необходимо указать: «Задаток для участия в торгах по продаже имущества </w:t>
      </w:r>
      <w:r w:rsidR="00D0280A">
        <w:rPr>
          <w:rFonts w:ascii="Times New Roman" w:hAnsi="Times New Roman"/>
          <w:sz w:val="24"/>
          <w:szCs w:val="24"/>
        </w:rPr>
        <w:t>Топычканова Дмитрия Геннадьевича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денежные средства, перечисленные в соответствии с настоящим договором, проценты не начисляются.</w:t>
      </w:r>
    </w:p>
    <w:p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EF55A8">
        <w:rPr>
          <w:rFonts w:ascii="Times New Roman" w:hAnsi="Times New Roman"/>
          <w:noProof/>
          <w:color w:val="000000"/>
          <w:sz w:val="24"/>
          <w:szCs w:val="24"/>
        </w:rPr>
        <w:t xml:space="preserve">Арбитражным судом </w:t>
      </w:r>
      <w:r w:rsidR="00EE47A3">
        <w:rPr>
          <w:rFonts w:ascii="Times New Roman" w:hAnsi="Times New Roman"/>
          <w:noProof/>
          <w:color w:val="000000"/>
          <w:sz w:val="24"/>
          <w:szCs w:val="24"/>
        </w:rPr>
        <w:t>Белгородской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BC338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5A5FD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EE47A3" w:rsidRDefault="00E01070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управляющий Лысенко О.Н.</w:t>
            </w:r>
          </w:p>
          <w:p w:rsidR="00EE47A3" w:rsidRPr="00EE47A3" w:rsidRDefault="00EE47A3" w:rsidP="00EE4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E47A3">
              <w:rPr>
                <w:rFonts w:ascii="Times New Roman" w:hAnsi="Times New Roman"/>
                <w:shd w:val="clear" w:color="auto" w:fill="FFFFFF"/>
              </w:rPr>
              <w:t xml:space="preserve">Наименование получателя: </w:t>
            </w:r>
          </w:p>
          <w:p w:rsidR="00EE47A3" w:rsidRPr="00EE47A3" w:rsidRDefault="00D0280A" w:rsidP="00EE4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Топычканов Дмитрий Геннадьевича</w:t>
            </w:r>
            <w:r w:rsidR="00EE47A3" w:rsidRPr="00EE47A3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EE47A3" w:rsidRPr="00EE47A3" w:rsidRDefault="00EE47A3" w:rsidP="00EE4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E47A3">
              <w:rPr>
                <w:rFonts w:ascii="Times New Roman" w:hAnsi="Times New Roman"/>
                <w:shd w:val="clear" w:color="auto" w:fill="FFFFFF"/>
              </w:rPr>
              <w:t>Счет получателя:</w:t>
            </w:r>
            <w:r w:rsidR="003D381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3D3810" w:rsidRPr="003D3810">
              <w:rPr>
                <w:rFonts w:ascii="Times New Roman" w:hAnsi="Times New Roman"/>
                <w:shd w:val="clear" w:color="auto" w:fill="FFFFFF"/>
              </w:rPr>
              <w:t>40817810050201876655</w:t>
            </w:r>
          </w:p>
          <w:p w:rsidR="00EE47A3" w:rsidRPr="00EE47A3" w:rsidRDefault="00EE47A3" w:rsidP="00EE4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E47A3">
              <w:rPr>
                <w:rFonts w:ascii="Times New Roman" w:hAnsi="Times New Roman"/>
                <w:shd w:val="clear" w:color="auto" w:fill="FFFFFF"/>
              </w:rPr>
              <w:t>Наименование банка получателя: ФИЛИАЛ "ЦЕНТРАЛЬНЫЙ" ПАО</w:t>
            </w:r>
          </w:p>
          <w:p w:rsidR="00EE47A3" w:rsidRPr="00EE47A3" w:rsidRDefault="00EE47A3" w:rsidP="00EE4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E47A3">
              <w:rPr>
                <w:rFonts w:ascii="Times New Roman" w:hAnsi="Times New Roman"/>
                <w:shd w:val="clear" w:color="auto" w:fill="FFFFFF"/>
              </w:rPr>
              <w:t>"СОВКОМБАНК"</w:t>
            </w:r>
          </w:p>
          <w:p w:rsidR="00EE47A3" w:rsidRPr="00EE47A3" w:rsidRDefault="00EE47A3" w:rsidP="00EE4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E47A3">
              <w:rPr>
                <w:rFonts w:ascii="Times New Roman" w:hAnsi="Times New Roman"/>
                <w:shd w:val="clear" w:color="auto" w:fill="FFFFFF"/>
              </w:rPr>
              <w:t>Корреспондентский счет: 30101810150040000763</w:t>
            </w:r>
          </w:p>
          <w:p w:rsidR="00EE47A3" w:rsidRPr="00EE47A3" w:rsidRDefault="00EE47A3" w:rsidP="00EE4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E47A3">
              <w:rPr>
                <w:rFonts w:ascii="Times New Roman" w:hAnsi="Times New Roman"/>
                <w:shd w:val="clear" w:color="auto" w:fill="FFFFFF"/>
              </w:rPr>
              <w:t>БИК: 045004763</w:t>
            </w:r>
          </w:p>
          <w:p w:rsidR="00EE47A3" w:rsidRPr="00EE47A3" w:rsidRDefault="00EE47A3" w:rsidP="00EE4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E47A3">
              <w:rPr>
                <w:rFonts w:ascii="Times New Roman" w:hAnsi="Times New Roman"/>
                <w:shd w:val="clear" w:color="auto" w:fill="FFFFFF"/>
              </w:rPr>
              <w:t>ИНН БАНКА: 4401116480</w:t>
            </w:r>
          </w:p>
          <w:p w:rsidR="00E75524" w:rsidRPr="00EE47A3" w:rsidRDefault="00EE47A3" w:rsidP="00EE4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7A3">
              <w:rPr>
                <w:rFonts w:ascii="Times New Roman" w:hAnsi="Times New Roman"/>
                <w:shd w:val="clear" w:color="auto" w:fill="FFFFFF"/>
              </w:rPr>
              <w:t>КПП БАНКА: 544543001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37384"/>
    <w:rsid w:val="0007403E"/>
    <w:rsid w:val="00081981"/>
    <w:rsid w:val="00106842"/>
    <w:rsid w:val="00124B6D"/>
    <w:rsid w:val="0013118D"/>
    <w:rsid w:val="0023545D"/>
    <w:rsid w:val="003A2E32"/>
    <w:rsid w:val="003D3810"/>
    <w:rsid w:val="00412179"/>
    <w:rsid w:val="0046686D"/>
    <w:rsid w:val="004864DA"/>
    <w:rsid w:val="0049059C"/>
    <w:rsid w:val="0057509F"/>
    <w:rsid w:val="0057643B"/>
    <w:rsid w:val="00582FEA"/>
    <w:rsid w:val="00587065"/>
    <w:rsid w:val="005A44DE"/>
    <w:rsid w:val="005B2B7B"/>
    <w:rsid w:val="00614239"/>
    <w:rsid w:val="00633086"/>
    <w:rsid w:val="006C0BDC"/>
    <w:rsid w:val="00736D9D"/>
    <w:rsid w:val="00770997"/>
    <w:rsid w:val="007943D3"/>
    <w:rsid w:val="00803A5A"/>
    <w:rsid w:val="008A4210"/>
    <w:rsid w:val="008C3FF4"/>
    <w:rsid w:val="008C49EB"/>
    <w:rsid w:val="009174A2"/>
    <w:rsid w:val="00932185"/>
    <w:rsid w:val="0097677A"/>
    <w:rsid w:val="009F3468"/>
    <w:rsid w:val="009F402A"/>
    <w:rsid w:val="00A87833"/>
    <w:rsid w:val="00AB5424"/>
    <w:rsid w:val="00AC2501"/>
    <w:rsid w:val="00B120CD"/>
    <w:rsid w:val="00B36621"/>
    <w:rsid w:val="00B73E04"/>
    <w:rsid w:val="00C653A0"/>
    <w:rsid w:val="00CC2EE2"/>
    <w:rsid w:val="00CE4B37"/>
    <w:rsid w:val="00D0280A"/>
    <w:rsid w:val="00D554D6"/>
    <w:rsid w:val="00DF1204"/>
    <w:rsid w:val="00E01070"/>
    <w:rsid w:val="00E10F23"/>
    <w:rsid w:val="00E75524"/>
    <w:rsid w:val="00EB49A8"/>
    <w:rsid w:val="00EE47A3"/>
    <w:rsid w:val="00EF55A8"/>
    <w:rsid w:val="00F27775"/>
    <w:rsid w:val="00F9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1989A-B0B2-4096-96E2-2B08480A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customStyle="1" w:styleId="wmi-callto">
    <w:name w:val="wmi-callto"/>
    <w:rsid w:val="00E01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cp:lastModifiedBy>МЕГА</cp:lastModifiedBy>
  <cp:revision>2</cp:revision>
  <dcterms:created xsi:type="dcterms:W3CDTF">2025-09-23T07:47:00Z</dcterms:created>
  <dcterms:modified xsi:type="dcterms:W3CDTF">2025-09-23T07:47:00Z</dcterms:modified>
</cp:coreProperties>
</file>